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67A" w:rsidRPr="00B87B46" w:rsidRDefault="00000000">
      <w:pPr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Pravilnik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Pr="00B87B46">
        <w:rPr>
          <w:rFonts w:asciiTheme="minorHAnsi" w:hAnsiTheme="minorHAnsi"/>
          <w:sz w:val="24"/>
          <w:szCs w:val="24"/>
        </w:rPr>
        <w:t>Utrči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Ada </w:t>
      </w:r>
      <w:proofErr w:type="spellStart"/>
      <w:r w:rsidRPr="00B87B46">
        <w:rPr>
          <w:rFonts w:asciiTheme="minorHAnsi" w:hAnsiTheme="minorHAnsi"/>
          <w:sz w:val="24"/>
          <w:szCs w:val="24"/>
        </w:rPr>
        <w:t>proleće</w:t>
      </w:r>
      <w:proofErr w:type="spellEnd"/>
      <w:r w:rsidRPr="00B87B46">
        <w:rPr>
          <w:rFonts w:asciiTheme="minorHAnsi" w:hAnsiTheme="minorHAnsi"/>
          <w:sz w:val="24"/>
          <w:szCs w:val="24"/>
        </w:rPr>
        <w:t>”</w:t>
      </w:r>
    </w:p>
    <w:p w14:paraId="00000002" w14:textId="77777777" w:rsidR="000F567A" w:rsidRPr="00B87B46" w:rsidRDefault="000F567A">
      <w:pPr>
        <w:rPr>
          <w:rFonts w:asciiTheme="minorHAnsi" w:hAnsiTheme="minorHAnsi"/>
          <w:sz w:val="24"/>
          <w:szCs w:val="24"/>
        </w:rPr>
      </w:pPr>
    </w:p>
    <w:p w14:paraId="00000003" w14:textId="77777777" w:rsidR="000F567A" w:rsidRPr="00B87B46" w:rsidRDefault="00000000">
      <w:pPr>
        <w:numPr>
          <w:ilvl w:val="0"/>
          <w:numId w:val="13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NAZIV, SEDIŠTE I DRUGI BITNI PODACI U POGLEDU ORGANIZATORA JAVNOG KONKURSA</w:t>
      </w:r>
    </w:p>
    <w:p w14:paraId="00000004" w14:textId="54AE2E6B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GTC Group doo Beograd / Novi </w:t>
      </w:r>
      <w:proofErr w:type="spellStart"/>
      <w:r w:rsidRPr="00B87B46">
        <w:rPr>
          <w:rFonts w:asciiTheme="minorHAnsi" w:hAnsiTheme="minorHAnsi"/>
          <w:sz w:val="24"/>
          <w:szCs w:val="24"/>
        </w:rPr>
        <w:t>Beograd</w:t>
      </w:r>
      <w:r w:rsidR="00A0016B" w:rsidRPr="00B87B46">
        <w:rPr>
          <w:rFonts w:asciiTheme="minorHAnsi" w:hAnsiTheme="minorHAnsi"/>
          <w:sz w:val="24"/>
          <w:szCs w:val="24"/>
        </w:rPr>
        <w:t>Milutina</w:t>
      </w:r>
      <w:proofErr w:type="spellEnd"/>
      <w:r w:rsidR="00A0016B"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016B" w:rsidRPr="00B87B46">
        <w:rPr>
          <w:rFonts w:asciiTheme="minorHAnsi" w:hAnsiTheme="minorHAnsi"/>
          <w:sz w:val="24"/>
          <w:szCs w:val="24"/>
        </w:rPr>
        <w:t>Milankovića</w:t>
      </w:r>
      <w:proofErr w:type="spellEnd"/>
      <w:r w:rsidR="00A0016B" w:rsidRPr="00B87B46">
        <w:rPr>
          <w:rFonts w:asciiTheme="minorHAnsi" w:hAnsiTheme="minorHAnsi"/>
          <w:sz w:val="24"/>
          <w:szCs w:val="24"/>
        </w:rPr>
        <w:t xml:space="preserve"> 11g</w:t>
      </w:r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matični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broj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r w:rsidR="00A0016B" w:rsidRPr="00B87B46">
        <w:rPr>
          <w:rFonts w:asciiTheme="minorHAnsi" w:hAnsiTheme="minorHAnsi"/>
          <w:color w:val="000000"/>
          <w:sz w:val="24"/>
          <w:szCs w:val="24"/>
        </w:rPr>
        <w:t>20101989</w:t>
      </w:r>
      <w:r w:rsidRPr="00B87B46">
        <w:rPr>
          <w:rFonts w:asciiTheme="minorHAnsi" w:hAnsiTheme="minorHAnsi"/>
          <w:sz w:val="24"/>
          <w:szCs w:val="24"/>
        </w:rPr>
        <w:t xml:space="preserve">, PIB </w:t>
      </w:r>
      <w:r w:rsidR="00A0016B" w:rsidRPr="00B87B46">
        <w:rPr>
          <w:rFonts w:asciiTheme="minorHAnsi" w:hAnsiTheme="minorHAnsi"/>
          <w:color w:val="000000"/>
          <w:sz w:val="24"/>
          <w:szCs w:val="24"/>
        </w:rPr>
        <w:t>104136698</w:t>
      </w:r>
      <w:r w:rsidR="00A0016B" w:rsidRPr="00B87B46">
        <w:rPr>
          <w:rFonts w:asciiTheme="minorHAnsi" w:hAnsiTheme="minorHAnsi"/>
          <w:sz w:val="24"/>
          <w:szCs w:val="24"/>
        </w:rPr>
        <w:t xml:space="preserve"> </w:t>
      </w:r>
      <w:r w:rsidRPr="00B87B46">
        <w:rPr>
          <w:rFonts w:asciiTheme="minorHAnsi" w:hAnsiTheme="minorHAnsi"/>
          <w:sz w:val="24"/>
          <w:szCs w:val="24"/>
        </w:rPr>
        <w:t xml:space="preserve">(u </w:t>
      </w:r>
      <w:proofErr w:type="spellStart"/>
      <w:r w:rsidRPr="00B87B46">
        <w:rPr>
          <w:rFonts w:asciiTheme="minorHAnsi" w:hAnsiTheme="minorHAnsi"/>
          <w:sz w:val="24"/>
          <w:szCs w:val="24"/>
        </w:rPr>
        <w:t>daljem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>).</w:t>
      </w:r>
    </w:p>
    <w:p w14:paraId="00000005" w14:textId="77777777" w:rsidR="000F567A" w:rsidRPr="00B87B46" w:rsidRDefault="00000000">
      <w:pPr>
        <w:numPr>
          <w:ilvl w:val="0"/>
          <w:numId w:val="3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NAZIV, VREME TRAJANJA I SVRHA KONKURSA</w:t>
      </w:r>
    </w:p>
    <w:p w14:paraId="00000006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Kreativni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pod </w:t>
      </w:r>
      <w:proofErr w:type="spellStart"/>
      <w:r w:rsidRPr="00B87B46">
        <w:rPr>
          <w:rFonts w:asciiTheme="minorHAnsi" w:hAnsiTheme="minorHAnsi"/>
          <w:sz w:val="24"/>
          <w:szCs w:val="24"/>
        </w:rPr>
        <w:t>nazivom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r w:rsidRPr="00B87B46">
        <w:rPr>
          <w:rFonts w:asciiTheme="minorHAnsi" w:hAnsiTheme="minorHAnsi"/>
          <w:b/>
          <w:sz w:val="24"/>
          <w:szCs w:val="24"/>
        </w:rPr>
        <w:t>‘’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Utrči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u Ada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proleće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>”</w:t>
      </w:r>
      <w:r w:rsidRPr="00B87B46">
        <w:rPr>
          <w:rFonts w:asciiTheme="minorHAnsi" w:hAnsiTheme="minorHAnsi"/>
          <w:sz w:val="24"/>
          <w:szCs w:val="24"/>
        </w:rPr>
        <w:t xml:space="preserve"> (u </w:t>
      </w:r>
      <w:proofErr w:type="spellStart"/>
      <w:r w:rsidRPr="00B87B46">
        <w:rPr>
          <w:rFonts w:asciiTheme="minorHAnsi" w:hAnsiTheme="minorHAnsi"/>
          <w:sz w:val="24"/>
          <w:szCs w:val="24"/>
        </w:rPr>
        <w:t>daljem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).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naloga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prijave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slanjem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elektronske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poruke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e-</w:t>
      </w:r>
      <w:proofErr w:type="spellStart"/>
      <w:r w:rsidRPr="00B87B46">
        <w:rPr>
          <w:rFonts w:asciiTheme="minorHAnsi" w:hAnsiTheme="minorHAnsi"/>
          <w:sz w:val="24"/>
          <w:szCs w:val="24"/>
        </w:rPr>
        <w:t>mejl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adresu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</w:t>
      </w:r>
      <w:hyperlink r:id="rId5">
        <w:r w:rsidRPr="00B87B46">
          <w:rPr>
            <w:rFonts w:asciiTheme="minorHAnsi" w:hAnsiTheme="minorHAnsi"/>
            <w:color w:val="1155CC"/>
            <w:sz w:val="24"/>
            <w:szCs w:val="24"/>
            <w:u w:val="single"/>
          </w:rPr>
          <w:t>adamall.trka@gmail.com</w:t>
        </w:r>
      </w:hyperlink>
      <w:r w:rsidRPr="00B87B4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B87B46">
        <w:rPr>
          <w:rFonts w:asciiTheme="minorHAnsi" w:hAnsiTheme="minorHAnsi"/>
          <w:sz w:val="24"/>
          <w:szCs w:val="24"/>
        </w:rPr>
        <w:t>potom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odgovaranjem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pitanje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07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Svrha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B87B46">
        <w:rPr>
          <w:rFonts w:asciiTheme="minorHAnsi" w:hAnsiTheme="minorHAnsi"/>
          <w:sz w:val="24"/>
          <w:szCs w:val="24"/>
        </w:rPr>
        <w:t>nagrađivanje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najkreativnijih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rečenica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opisuju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oni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osećaju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posle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(u </w:t>
      </w:r>
      <w:proofErr w:type="spellStart"/>
      <w:r w:rsidRPr="00B87B46">
        <w:rPr>
          <w:rFonts w:asciiTheme="minorHAnsi" w:hAnsiTheme="minorHAnsi"/>
          <w:sz w:val="24"/>
          <w:szCs w:val="24"/>
        </w:rPr>
        <w:t>daljem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87B46">
        <w:rPr>
          <w:rFonts w:asciiTheme="minorHAnsi" w:hAnsiTheme="minorHAnsi"/>
          <w:sz w:val="24"/>
          <w:szCs w:val="24"/>
        </w:rPr>
        <w:t>tekst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), a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B87B46">
        <w:rPr>
          <w:rFonts w:asciiTheme="minorHAnsi" w:hAnsiTheme="minorHAnsi"/>
          <w:sz w:val="24"/>
          <w:szCs w:val="24"/>
        </w:rPr>
        <w:t>oceni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žirija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najkreativnije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08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Žiri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utvrđuje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rang-</w:t>
      </w:r>
      <w:proofErr w:type="spellStart"/>
      <w:r w:rsidRPr="00B87B46">
        <w:rPr>
          <w:rFonts w:asciiTheme="minorHAnsi" w:hAnsiTheme="minorHAnsi"/>
          <w:sz w:val="24"/>
          <w:szCs w:val="24"/>
        </w:rPr>
        <w:t>listu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najboljih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a koji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proći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nagrađivani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 od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dobiti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okviru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B87B46">
        <w:rPr>
          <w:rFonts w:asciiTheme="minorHAnsi" w:hAnsiTheme="minorHAnsi"/>
          <w:sz w:val="24"/>
          <w:szCs w:val="24"/>
        </w:rPr>
        <w:t>javno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saopštava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sredu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19.04. od 19:30h u Ada Mall-u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platou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trećeg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sprata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09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Pobednicima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B87B46">
        <w:rPr>
          <w:rFonts w:asciiTheme="minorHAnsi" w:hAnsiTheme="minorHAnsi"/>
          <w:sz w:val="24"/>
          <w:szCs w:val="24"/>
        </w:rPr>
        <w:t>autorima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pobedničkih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dodeljeni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vaučeri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kupovinu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Sport Vision </w:t>
      </w:r>
      <w:proofErr w:type="spellStart"/>
      <w:r w:rsidRPr="00B87B46">
        <w:rPr>
          <w:rFonts w:asciiTheme="minorHAnsi" w:hAnsiTheme="minorHAnsi"/>
          <w:sz w:val="24"/>
          <w:szCs w:val="24"/>
        </w:rPr>
        <w:t>prodavnicama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87B46">
        <w:rPr>
          <w:rFonts w:asciiTheme="minorHAnsi" w:hAnsiTheme="minorHAnsi"/>
          <w:sz w:val="24"/>
          <w:szCs w:val="24"/>
        </w:rPr>
        <w:t>Ukupno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18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od </w:t>
      </w:r>
      <w:proofErr w:type="spellStart"/>
      <w:r w:rsidRPr="00B87B46">
        <w:rPr>
          <w:rFonts w:asciiTheme="minorHAnsi" w:hAnsiTheme="minorHAnsi"/>
          <w:sz w:val="24"/>
          <w:szCs w:val="24"/>
        </w:rPr>
        <w:t>kojih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prvoplasirani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troje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drugoplasiran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12 </w:t>
      </w:r>
      <w:proofErr w:type="spellStart"/>
      <w:r w:rsidRPr="00B87B46">
        <w:rPr>
          <w:rFonts w:asciiTheme="minorHAnsi" w:hAnsiTheme="minorHAnsi"/>
          <w:sz w:val="24"/>
          <w:szCs w:val="24"/>
        </w:rPr>
        <w:t>trećeplasirani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U </w:t>
      </w:r>
      <w:proofErr w:type="spellStart"/>
      <w:r w:rsidRPr="00B87B46">
        <w:rPr>
          <w:rFonts w:asciiTheme="minorHAnsi" w:hAnsiTheme="minorHAnsi"/>
          <w:sz w:val="24"/>
          <w:szCs w:val="24"/>
        </w:rPr>
        <w:t>skladu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rangom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dobijaju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nagrade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0A" w14:textId="77777777" w:rsidR="000F567A" w:rsidRPr="00B87B46" w:rsidRDefault="00000000">
      <w:pPr>
        <w:numPr>
          <w:ilvl w:val="0"/>
          <w:numId w:val="16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UČESNICI JAVNOG KONKURSA</w:t>
      </w:r>
    </w:p>
    <w:p w14:paraId="0000000B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Konkurs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pomenutih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onlajn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kanala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komunikacije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B87B46">
        <w:rPr>
          <w:rFonts w:asciiTheme="minorHAnsi" w:hAnsiTheme="minorHAnsi"/>
          <w:sz w:val="24"/>
          <w:szCs w:val="24"/>
        </w:rPr>
        <w:t>pravo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učešća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imaju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punoletni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građani</w:t>
      </w:r>
      <w:proofErr w:type="spellEnd"/>
      <w:r w:rsidRPr="00B87B46">
        <w:rPr>
          <w:rFonts w:asciiTheme="minorHAnsi" w:hAnsiTheme="minorHAnsi"/>
          <w:sz w:val="24"/>
          <w:szCs w:val="24"/>
        </w:rPr>
        <w:t>/</w:t>
      </w:r>
      <w:proofErr w:type="spellStart"/>
      <w:r w:rsidRPr="00B87B46">
        <w:rPr>
          <w:rFonts w:asciiTheme="minorHAnsi" w:hAnsiTheme="minorHAnsi"/>
          <w:sz w:val="24"/>
          <w:szCs w:val="24"/>
        </w:rPr>
        <w:t>građanke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prebivalištem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Republici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Srbiji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0C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Učestvujući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prihvataju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celosti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ovaj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0D" w14:textId="77777777" w:rsidR="000F567A" w:rsidRPr="00B87B46" w:rsidRDefault="00000000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VREMENSKI OKVIR JAVNOG KONKURSA</w:t>
      </w:r>
    </w:p>
    <w:p w14:paraId="0000000E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Kreativni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počinje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završava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u </w:t>
      </w:r>
      <w:proofErr w:type="spellStart"/>
      <w:r w:rsidRPr="00B87B46">
        <w:rPr>
          <w:rFonts w:asciiTheme="minorHAnsi" w:hAnsiTheme="minorHAnsi"/>
          <w:sz w:val="24"/>
          <w:szCs w:val="24"/>
        </w:rPr>
        <w:t>sredu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19.04.2023. Top 18 </w:t>
      </w:r>
      <w:proofErr w:type="spellStart"/>
      <w:r w:rsidRPr="00B87B46">
        <w:rPr>
          <w:rFonts w:asciiTheme="minorHAnsi" w:hAnsiTheme="minorHAnsi"/>
          <w:sz w:val="24"/>
          <w:szCs w:val="24"/>
        </w:rPr>
        <w:t>rangiranih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proglašeni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nagrađeni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0F" w14:textId="77777777" w:rsidR="000F567A" w:rsidRPr="00B87B46" w:rsidRDefault="00000000">
      <w:pPr>
        <w:numPr>
          <w:ilvl w:val="0"/>
          <w:numId w:val="11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ODLUKA O UTVRĐIVANJU RANG-LISTE</w:t>
      </w:r>
    </w:p>
    <w:p w14:paraId="00000010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Žiri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vrši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selekciju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B87B46">
        <w:rPr>
          <w:rFonts w:asciiTheme="minorHAnsi" w:hAnsiTheme="minorHAnsi"/>
          <w:sz w:val="24"/>
          <w:szCs w:val="24"/>
        </w:rPr>
        <w:t>sastavljen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od marketing </w:t>
      </w:r>
      <w:proofErr w:type="spellStart"/>
      <w:r w:rsidRPr="00B87B46">
        <w:rPr>
          <w:rFonts w:asciiTheme="minorHAnsi" w:hAnsiTheme="minorHAnsi"/>
          <w:sz w:val="24"/>
          <w:szCs w:val="24"/>
        </w:rPr>
        <w:t>stručnjaka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to:</w:t>
      </w:r>
    </w:p>
    <w:p w14:paraId="00000011" w14:textId="77777777" w:rsidR="000F567A" w:rsidRPr="00B87B46" w:rsidRDefault="00000000">
      <w:pPr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Jovana Urošević - digital manager</w:t>
      </w:r>
    </w:p>
    <w:p w14:paraId="00000012" w14:textId="77777777" w:rsidR="000F567A" w:rsidRPr="00B87B46" w:rsidRDefault="00000000">
      <w:pPr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 xml:space="preserve">Danijela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Vasić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- marketing manager</w:t>
      </w:r>
    </w:p>
    <w:p w14:paraId="00000013" w14:textId="19C62657" w:rsidR="000F567A" w:rsidRPr="00B87B46" w:rsidRDefault="00A0016B">
      <w:pPr>
        <w:numPr>
          <w:ilvl w:val="0"/>
          <w:numId w:val="7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 xml:space="preserve">           </w:t>
      </w:r>
      <w:r w:rsidR="00000000" w:rsidRPr="00B87B46">
        <w:rPr>
          <w:rFonts w:asciiTheme="minorHAnsi" w:hAnsiTheme="minorHAnsi"/>
          <w:b/>
          <w:sz w:val="24"/>
          <w:szCs w:val="24"/>
        </w:rPr>
        <w:t>Draga</w:t>
      </w:r>
      <w:r w:rsidRPr="00B87B46">
        <w:rPr>
          <w:rFonts w:asciiTheme="minorHAnsi" w:hAnsiTheme="minorHAnsi"/>
          <w:b/>
          <w:sz w:val="24"/>
          <w:szCs w:val="24"/>
        </w:rPr>
        <w:t>na</w:t>
      </w:r>
      <w:r w:rsidR="00000000" w:rsidRPr="00B87B46">
        <w:rPr>
          <w:rFonts w:asciiTheme="minorHAnsi" w:hAnsiTheme="minorHAnsi"/>
          <w:b/>
          <w:sz w:val="24"/>
          <w:szCs w:val="24"/>
        </w:rPr>
        <w:t xml:space="preserve"> Aleksić - marketing manager</w:t>
      </w:r>
    </w:p>
    <w:p w14:paraId="00000014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(u </w:t>
      </w:r>
      <w:proofErr w:type="spellStart"/>
      <w:r w:rsidRPr="00B87B46">
        <w:rPr>
          <w:rFonts w:asciiTheme="minorHAnsi" w:hAnsiTheme="minorHAnsi"/>
          <w:sz w:val="24"/>
          <w:szCs w:val="24"/>
        </w:rPr>
        <w:t>daljem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87B46">
        <w:rPr>
          <w:rFonts w:asciiTheme="minorHAnsi" w:hAnsiTheme="minorHAnsi"/>
          <w:sz w:val="24"/>
          <w:szCs w:val="24"/>
        </w:rPr>
        <w:t>žiri</w:t>
      </w:r>
      <w:proofErr w:type="spellEnd"/>
      <w:r w:rsidRPr="00B87B46">
        <w:rPr>
          <w:rFonts w:asciiTheme="minorHAnsi" w:hAnsiTheme="minorHAnsi"/>
          <w:sz w:val="24"/>
          <w:szCs w:val="24"/>
        </w:rPr>
        <w:t>).</w:t>
      </w:r>
    </w:p>
    <w:p w14:paraId="00000015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lastRenderedPageBreak/>
        <w:t>Žiri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utvrđuje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rang-</w:t>
      </w:r>
      <w:proofErr w:type="spellStart"/>
      <w:r w:rsidRPr="00B87B46">
        <w:rPr>
          <w:rFonts w:asciiTheme="minorHAnsi" w:hAnsiTheme="minorHAnsi"/>
          <w:sz w:val="24"/>
          <w:szCs w:val="24"/>
        </w:rPr>
        <w:t>listu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najboljih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odneti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pobedu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16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VRSTE NAGRADA</w:t>
      </w:r>
    </w:p>
    <w:p w14:paraId="00000017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Nagrade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vaučeri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Sport Vision </w:t>
      </w:r>
      <w:proofErr w:type="spellStart"/>
      <w:r w:rsidRPr="00B87B46">
        <w:rPr>
          <w:rFonts w:asciiTheme="minorHAnsi" w:hAnsiTheme="minorHAnsi"/>
          <w:sz w:val="24"/>
          <w:szCs w:val="24"/>
        </w:rPr>
        <w:t>prodavnicama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18" w14:textId="77777777" w:rsidR="000F567A" w:rsidRPr="00B87B46" w:rsidRDefault="00000000">
      <w:pPr>
        <w:numPr>
          <w:ilvl w:val="0"/>
          <w:numId w:val="6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>3 x 10.000rsd</w:t>
      </w:r>
    </w:p>
    <w:p w14:paraId="00000019" w14:textId="77777777" w:rsidR="000F567A" w:rsidRPr="00B87B46" w:rsidRDefault="00000000">
      <w:pPr>
        <w:numPr>
          <w:ilvl w:val="0"/>
          <w:numId w:val="6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>3 x 5.000rsd</w:t>
      </w:r>
    </w:p>
    <w:p w14:paraId="0000001A" w14:textId="77777777" w:rsidR="000F567A" w:rsidRPr="00B87B46" w:rsidRDefault="00000000">
      <w:pPr>
        <w:numPr>
          <w:ilvl w:val="0"/>
          <w:numId w:val="6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>12 x 2.000rs</w:t>
      </w:r>
    </w:p>
    <w:p w14:paraId="6507B5BF" w14:textId="77777777" w:rsidR="00B87B46" w:rsidRPr="00B87B46" w:rsidRDefault="00B87B46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14:paraId="0000001B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b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7. DODELA I PREUZIMANJE NAGRADA</w:t>
      </w:r>
    </w:p>
    <w:p w14:paraId="0000001C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B87B46">
        <w:rPr>
          <w:rFonts w:asciiTheme="minorHAnsi" w:hAnsiTheme="minorHAnsi"/>
          <w:sz w:val="24"/>
          <w:szCs w:val="24"/>
        </w:rPr>
        <w:t>okončanju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spisak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pobedničkih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gore </w:t>
      </w:r>
      <w:proofErr w:type="spellStart"/>
      <w:r w:rsidRPr="00B87B46">
        <w:rPr>
          <w:rFonts w:asciiTheme="minorHAnsi" w:hAnsiTheme="minorHAnsi"/>
          <w:sz w:val="24"/>
          <w:szCs w:val="24"/>
        </w:rPr>
        <w:t>opisani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način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B87B46">
        <w:rPr>
          <w:rFonts w:asciiTheme="minorHAnsi" w:hAnsiTheme="minorHAnsi"/>
          <w:sz w:val="24"/>
          <w:szCs w:val="24"/>
        </w:rPr>
        <w:t>autore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pobedničkih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kontaktirati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direktno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tokom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objavljivanja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njihovih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imena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87B46">
        <w:rPr>
          <w:rFonts w:asciiTheme="minorHAnsi" w:hAnsiTheme="minorHAnsi"/>
          <w:sz w:val="24"/>
          <w:szCs w:val="24"/>
        </w:rPr>
        <w:t>Učešćem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ovom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saglašavaju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budu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kontaktirani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opisani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način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u </w:t>
      </w:r>
      <w:proofErr w:type="spellStart"/>
      <w:r w:rsidRPr="00B87B46">
        <w:rPr>
          <w:rFonts w:asciiTheme="minorHAnsi" w:hAnsiTheme="minorHAnsi"/>
          <w:sz w:val="24"/>
          <w:szCs w:val="24"/>
        </w:rPr>
        <w:t>slučaju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budu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izabrani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što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podrazumeva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budu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prisutni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prilikom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podenika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mesta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 </w:t>
      </w:r>
    </w:p>
    <w:p w14:paraId="0000001D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Ukoliko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nagrađeni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Pr="00B87B46">
        <w:rPr>
          <w:rFonts w:asciiTheme="minorHAnsi" w:hAnsiTheme="minorHAnsi"/>
          <w:sz w:val="24"/>
          <w:szCs w:val="24"/>
        </w:rPr>
        <w:t>bude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prisutan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tokom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diskvalifikovan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može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odluči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pronađe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alternativno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rešenje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dodeli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sledećem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B87B46">
        <w:rPr>
          <w:rFonts w:asciiTheme="minorHAnsi" w:hAnsiTheme="minorHAnsi"/>
          <w:sz w:val="24"/>
          <w:szCs w:val="24"/>
        </w:rPr>
        <w:t>plasmanu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rang </w:t>
      </w:r>
      <w:proofErr w:type="spellStart"/>
      <w:r w:rsidRPr="00B87B46">
        <w:rPr>
          <w:rFonts w:asciiTheme="minorHAnsi" w:hAnsiTheme="minorHAnsi"/>
          <w:sz w:val="24"/>
          <w:szCs w:val="24"/>
        </w:rPr>
        <w:t>listi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ušli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uži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izbor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1E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Pobednici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nemaju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zahtevaju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drugačiju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od one </w:t>
      </w:r>
      <w:proofErr w:type="spellStart"/>
      <w:r w:rsidRPr="00B87B46">
        <w:rPr>
          <w:rFonts w:asciiTheme="minorHAnsi" w:hAnsiTheme="minorHAnsi"/>
          <w:sz w:val="24"/>
          <w:szCs w:val="24"/>
        </w:rPr>
        <w:t>koja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B87B46">
        <w:rPr>
          <w:rFonts w:asciiTheme="minorHAnsi" w:hAnsiTheme="minorHAnsi"/>
          <w:sz w:val="24"/>
          <w:szCs w:val="24"/>
        </w:rPr>
        <w:t>navedene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ovom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ne </w:t>
      </w:r>
      <w:proofErr w:type="spellStart"/>
      <w:r w:rsidRPr="00B87B46">
        <w:rPr>
          <w:rFonts w:asciiTheme="minorHAnsi" w:hAnsiTheme="minorHAnsi"/>
          <w:sz w:val="24"/>
          <w:szCs w:val="24"/>
        </w:rPr>
        <w:t>može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zameniti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novac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1F" w14:textId="73D4574C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b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8.</w:t>
      </w:r>
      <w:r w:rsidR="00B87B46" w:rsidRPr="00B87B46">
        <w:rPr>
          <w:rFonts w:asciiTheme="minorHAnsi" w:hAnsiTheme="minorHAnsi"/>
          <w:b/>
          <w:sz w:val="24"/>
          <w:szCs w:val="24"/>
        </w:rPr>
        <w:t xml:space="preserve"> </w:t>
      </w:r>
      <w:r w:rsidRPr="00B87B46">
        <w:rPr>
          <w:rFonts w:asciiTheme="minorHAnsi" w:hAnsiTheme="minorHAnsi"/>
          <w:b/>
          <w:sz w:val="24"/>
          <w:szCs w:val="24"/>
        </w:rPr>
        <w:t>DISKVALIFIKACIJA IZ KONKURSA</w:t>
      </w:r>
    </w:p>
    <w:p w14:paraId="00000020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Učesnici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prilikom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prijavljivanja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pružili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netačne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sebi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gube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dalje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učešće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odnosno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dodelu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u </w:t>
      </w:r>
      <w:proofErr w:type="spellStart"/>
      <w:r w:rsidRPr="00B87B46">
        <w:rPr>
          <w:rFonts w:asciiTheme="minorHAnsi" w:hAnsiTheme="minorHAnsi"/>
          <w:sz w:val="24"/>
          <w:szCs w:val="24"/>
        </w:rPr>
        <w:t>međuvremenu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osvoje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21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dala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netačne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tuđe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isključivo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odgovorna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takvu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zloupotrebu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22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Povod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diskvalifikaciju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prijavljenog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B87B46">
        <w:rPr>
          <w:rFonts w:asciiTheme="minorHAnsi" w:hAnsiTheme="minorHAnsi"/>
          <w:sz w:val="24"/>
          <w:szCs w:val="24"/>
        </w:rPr>
        <w:t>odluci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mogu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netačni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očesniku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23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Takvi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neće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uzimati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obzir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prilikom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izbora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ulaze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uži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krug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Pr="00B87B46">
        <w:rPr>
          <w:rFonts w:asciiTheme="minorHAnsi" w:hAnsiTheme="minorHAnsi"/>
          <w:sz w:val="24"/>
          <w:szCs w:val="24"/>
        </w:rPr>
        <w:t>mogu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kvalifikovati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nagrađivanje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zadržava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da po </w:t>
      </w:r>
      <w:proofErr w:type="spellStart"/>
      <w:r w:rsidRPr="00B87B46">
        <w:rPr>
          <w:rFonts w:asciiTheme="minorHAnsi" w:hAnsiTheme="minorHAnsi"/>
          <w:sz w:val="24"/>
          <w:szCs w:val="24"/>
        </w:rPr>
        <w:t>uočavanju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saznanju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netačnih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informacija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učeniku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gore </w:t>
      </w:r>
      <w:proofErr w:type="spellStart"/>
      <w:r w:rsidRPr="00B87B46">
        <w:rPr>
          <w:rFonts w:asciiTheme="minorHAnsi" w:hAnsiTheme="minorHAnsi"/>
          <w:sz w:val="24"/>
          <w:szCs w:val="24"/>
        </w:rPr>
        <w:t>opisane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pomenute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isključi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samostalno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B87B46">
        <w:rPr>
          <w:rFonts w:asciiTheme="minorHAnsi" w:hAnsiTheme="minorHAnsi"/>
          <w:sz w:val="24"/>
          <w:szCs w:val="24"/>
        </w:rPr>
        <w:t>obaveštenju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trećeg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24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Svaki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može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napiše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najviše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jedan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87B46">
        <w:rPr>
          <w:rFonts w:asciiTheme="minorHAnsi" w:hAnsiTheme="minorHAnsi"/>
          <w:sz w:val="24"/>
          <w:szCs w:val="24"/>
        </w:rPr>
        <w:t>Osobe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napišu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više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navedenog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broja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neće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učestvovati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izboru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pobednički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video.  </w:t>
      </w:r>
    </w:p>
    <w:p w14:paraId="00000025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lastRenderedPageBreak/>
        <w:t xml:space="preserve">Oni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ne </w:t>
      </w:r>
      <w:proofErr w:type="spellStart"/>
      <w:r w:rsidRPr="00B87B46">
        <w:rPr>
          <w:rFonts w:asciiTheme="minorHAnsi" w:hAnsiTheme="minorHAnsi"/>
          <w:sz w:val="24"/>
          <w:szCs w:val="24"/>
        </w:rPr>
        <w:t>budu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prisutni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zvaničnoj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dodeli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u </w:t>
      </w:r>
      <w:proofErr w:type="spellStart"/>
      <w:r w:rsidRPr="00B87B46">
        <w:rPr>
          <w:rFonts w:asciiTheme="minorHAnsi" w:hAnsiTheme="minorHAnsi"/>
          <w:sz w:val="24"/>
          <w:szCs w:val="24"/>
        </w:rPr>
        <w:t>sredu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19.04.2023. od 19:30h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platou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trećeg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sprata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Ada Mall-a </w:t>
      </w:r>
      <w:proofErr w:type="spellStart"/>
      <w:r w:rsidRPr="00B87B46">
        <w:rPr>
          <w:rFonts w:asciiTheme="minorHAnsi" w:hAnsiTheme="minorHAnsi"/>
          <w:sz w:val="24"/>
          <w:szCs w:val="24"/>
        </w:rPr>
        <w:t>biće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direktno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diskvalifikovani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26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ZAŠTITA PODATAKA O LIČNOSTI</w:t>
      </w:r>
    </w:p>
    <w:p w14:paraId="00000027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rukovalac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smislu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Zakona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zaštiti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ličnosti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(„</w:t>
      </w:r>
      <w:proofErr w:type="spellStart"/>
      <w:r w:rsidRPr="00B87B46">
        <w:rPr>
          <w:rFonts w:asciiTheme="minorHAnsi" w:hAnsiTheme="minorHAnsi"/>
          <w:sz w:val="24"/>
          <w:szCs w:val="24"/>
        </w:rPr>
        <w:t>Službeni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glasnik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RS“, </w:t>
      </w:r>
      <w:proofErr w:type="spellStart"/>
      <w:r w:rsidRPr="00B87B46">
        <w:rPr>
          <w:rFonts w:asciiTheme="minorHAnsi" w:hAnsiTheme="minorHAnsi"/>
          <w:sz w:val="24"/>
          <w:szCs w:val="24"/>
        </w:rPr>
        <w:t>broj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87/18, u </w:t>
      </w:r>
      <w:proofErr w:type="spellStart"/>
      <w:r w:rsidRPr="00B87B46">
        <w:rPr>
          <w:rFonts w:asciiTheme="minorHAnsi" w:hAnsiTheme="minorHAnsi"/>
          <w:sz w:val="24"/>
          <w:szCs w:val="24"/>
        </w:rPr>
        <w:t>daljem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ZZPL) </w:t>
      </w:r>
      <w:proofErr w:type="spellStart"/>
      <w:r w:rsidRPr="00B87B46">
        <w:rPr>
          <w:rFonts w:asciiTheme="minorHAnsi" w:hAnsiTheme="minorHAnsi"/>
          <w:sz w:val="24"/>
          <w:szCs w:val="24"/>
        </w:rPr>
        <w:t>obrađuje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sledeće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>:</w:t>
      </w:r>
    </w:p>
    <w:p w14:paraId="00000028" w14:textId="77777777" w:rsidR="000F567A" w:rsidRPr="00B87B46" w:rsidRDefault="00000000">
      <w:pPr>
        <w:numPr>
          <w:ilvl w:val="0"/>
          <w:numId w:val="14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>e-</w:t>
      </w:r>
      <w:proofErr w:type="spellStart"/>
      <w:r w:rsidRPr="00B87B46">
        <w:rPr>
          <w:rFonts w:asciiTheme="minorHAnsi" w:hAnsiTheme="minorHAnsi"/>
          <w:sz w:val="24"/>
          <w:szCs w:val="24"/>
        </w:rPr>
        <w:t>mejl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adresu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B87B46">
        <w:rPr>
          <w:rFonts w:asciiTheme="minorHAnsi" w:hAnsiTheme="minorHAnsi"/>
          <w:sz w:val="24"/>
          <w:szCs w:val="24"/>
        </w:rPr>
        <w:t>poslata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prijava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podatke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povezani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tom e-</w:t>
      </w:r>
      <w:proofErr w:type="spellStart"/>
      <w:r w:rsidRPr="00B87B46">
        <w:rPr>
          <w:rFonts w:asciiTheme="minorHAnsi" w:hAnsiTheme="minorHAnsi"/>
          <w:sz w:val="24"/>
          <w:szCs w:val="24"/>
        </w:rPr>
        <w:t>mejl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adresom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</w:p>
    <w:p w14:paraId="00000029" w14:textId="77777777" w:rsidR="000F567A" w:rsidRPr="00B87B46" w:rsidRDefault="00000000">
      <w:pPr>
        <w:numPr>
          <w:ilvl w:val="0"/>
          <w:numId w:val="14"/>
        </w:numPr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kontakt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87B46">
        <w:rPr>
          <w:rFonts w:asciiTheme="minorHAnsi" w:hAnsiTheme="minorHAnsi"/>
          <w:sz w:val="24"/>
          <w:szCs w:val="24"/>
        </w:rPr>
        <w:t>ime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prezime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kontakt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telefon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</w:p>
    <w:p w14:paraId="0000002A" w14:textId="77777777" w:rsidR="000F567A" w:rsidRPr="00B87B46" w:rsidRDefault="00000000">
      <w:pPr>
        <w:numPr>
          <w:ilvl w:val="0"/>
          <w:numId w:val="14"/>
        </w:numPr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pomenute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koristi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isključivo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svrhe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propisane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odnosno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radi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objavljivanja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videa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ušli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uži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izbor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nagrađivanje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pobedničkih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videa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skladu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odredbama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dok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B87B46">
        <w:rPr>
          <w:rFonts w:asciiTheme="minorHAnsi" w:hAnsiTheme="minorHAnsi"/>
          <w:sz w:val="24"/>
          <w:szCs w:val="24"/>
        </w:rPr>
        <w:t>pravni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osnov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neophodnost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izvršenja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87B46">
        <w:rPr>
          <w:rFonts w:asciiTheme="minorHAnsi" w:hAnsiTheme="minorHAnsi"/>
          <w:sz w:val="24"/>
          <w:szCs w:val="24"/>
        </w:rPr>
        <w:t>javnog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obećanja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), u </w:t>
      </w:r>
      <w:proofErr w:type="spellStart"/>
      <w:r w:rsidRPr="00B87B46">
        <w:rPr>
          <w:rFonts w:asciiTheme="minorHAnsi" w:hAnsiTheme="minorHAnsi"/>
          <w:sz w:val="24"/>
          <w:szCs w:val="24"/>
        </w:rPr>
        <w:t>smislu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člana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12 </w:t>
      </w:r>
      <w:proofErr w:type="spellStart"/>
      <w:r w:rsidRPr="00B87B46">
        <w:rPr>
          <w:rFonts w:asciiTheme="minorHAnsi" w:hAnsiTheme="minorHAnsi"/>
          <w:sz w:val="24"/>
          <w:szCs w:val="24"/>
        </w:rPr>
        <w:t>stav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B87B46">
        <w:rPr>
          <w:rFonts w:asciiTheme="minorHAnsi" w:hAnsiTheme="minorHAnsi"/>
          <w:sz w:val="24"/>
          <w:szCs w:val="24"/>
        </w:rPr>
        <w:t>tačka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2) ZZPL.  </w:t>
      </w:r>
    </w:p>
    <w:p w14:paraId="0000002B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Treća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primaoci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autora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pobedničkih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tesktova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realizuju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liste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opisane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Tački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7 </w:t>
      </w:r>
      <w:proofErr w:type="spellStart"/>
      <w:r w:rsidRPr="00B87B46">
        <w:rPr>
          <w:rFonts w:asciiTheme="minorHAnsi" w:hAnsiTheme="minorHAnsi"/>
          <w:sz w:val="24"/>
          <w:szCs w:val="24"/>
        </w:rPr>
        <w:t>ovog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koriste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samo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svrhe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realizacije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B87B46">
        <w:rPr>
          <w:rFonts w:asciiTheme="minorHAnsi" w:hAnsiTheme="minorHAnsi"/>
          <w:sz w:val="24"/>
          <w:szCs w:val="24"/>
        </w:rPr>
        <w:t>ime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prezime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kontakt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telefon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broj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lične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karte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2C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B87B46">
        <w:rPr>
          <w:rFonts w:asciiTheme="minorHAnsi" w:hAnsiTheme="minorHAnsi"/>
          <w:sz w:val="24"/>
          <w:szCs w:val="24"/>
        </w:rPr>
        <w:t>odnosu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pomenute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informacije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primenjuje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neophodne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tehničke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organizacione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kadrovske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mere </w:t>
      </w:r>
      <w:proofErr w:type="spellStart"/>
      <w:r w:rsidRPr="00B87B46">
        <w:rPr>
          <w:rFonts w:asciiTheme="minorHAnsi" w:hAnsiTheme="minorHAnsi"/>
          <w:sz w:val="24"/>
          <w:szCs w:val="24"/>
        </w:rPr>
        <w:t>zaštite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uključujući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mere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ograničenja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fizičkog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logičkog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pristupa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sistemu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gde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pohranjeni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b/>
          <w:sz w:val="24"/>
          <w:szCs w:val="24"/>
        </w:rPr>
        <w:t>ličnosti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2D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B87B46">
        <w:rPr>
          <w:rFonts w:asciiTheme="minorHAnsi" w:hAnsiTheme="minorHAnsi"/>
          <w:sz w:val="24"/>
          <w:szCs w:val="24"/>
        </w:rPr>
        <w:t>zavisnosti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kategorije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rokovi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čuvanja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sledeći</w:t>
      </w:r>
      <w:proofErr w:type="spellEnd"/>
      <w:r w:rsidRPr="00B87B46">
        <w:rPr>
          <w:rFonts w:asciiTheme="minorHAnsi" w:hAnsiTheme="minorHAnsi"/>
          <w:sz w:val="24"/>
          <w:szCs w:val="24"/>
        </w:rPr>
        <w:t>:</w:t>
      </w:r>
    </w:p>
    <w:p w14:paraId="0000002E" w14:textId="77777777" w:rsidR="000F567A" w:rsidRPr="00B87B46" w:rsidRDefault="00000000" w:rsidP="00B87B46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>e-</w:t>
      </w:r>
      <w:proofErr w:type="spellStart"/>
      <w:r w:rsidRPr="00B87B46">
        <w:rPr>
          <w:rFonts w:asciiTheme="minorHAnsi" w:hAnsiTheme="minorHAnsi"/>
          <w:sz w:val="24"/>
          <w:szCs w:val="24"/>
        </w:rPr>
        <w:t>mejl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adresa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B87B46">
        <w:rPr>
          <w:rFonts w:asciiTheme="minorHAnsi" w:hAnsiTheme="minorHAnsi"/>
          <w:sz w:val="24"/>
          <w:szCs w:val="24"/>
        </w:rPr>
        <w:t>poslata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prijava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povezani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tom e-</w:t>
      </w:r>
      <w:proofErr w:type="spellStart"/>
      <w:r w:rsidRPr="00B87B46">
        <w:rPr>
          <w:rFonts w:asciiTheme="minorHAnsi" w:hAnsiTheme="minorHAnsi"/>
          <w:sz w:val="24"/>
          <w:szCs w:val="24"/>
        </w:rPr>
        <w:t>mejl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adresom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primer </w:t>
      </w:r>
      <w:proofErr w:type="spellStart"/>
      <w:r w:rsidRPr="00B87B46">
        <w:rPr>
          <w:rFonts w:asciiTheme="minorHAnsi" w:hAnsiTheme="minorHAnsi"/>
          <w:sz w:val="24"/>
          <w:szCs w:val="24"/>
        </w:rPr>
        <w:t>naziv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naloga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</w:t>
      </w:r>
      <w:proofErr w:type="spellEnd"/>
      <w:r w:rsidRPr="00B87B46">
        <w:rPr>
          <w:rFonts w:asciiTheme="minorHAnsi" w:hAnsiTheme="minorHAnsi"/>
          <w:sz w:val="24"/>
          <w:szCs w:val="24"/>
        </w:rPr>
        <w:t>/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sebi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podeli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(za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šalju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komentare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e-</w:t>
      </w:r>
      <w:proofErr w:type="spellStart"/>
      <w:r w:rsidRPr="00B87B46">
        <w:rPr>
          <w:rFonts w:asciiTheme="minorHAnsi" w:hAnsiTheme="minorHAnsi"/>
          <w:sz w:val="24"/>
          <w:szCs w:val="24"/>
        </w:rPr>
        <w:t>mejla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) – </w:t>
      </w:r>
      <w:proofErr w:type="spellStart"/>
      <w:r w:rsidRPr="00B87B46">
        <w:rPr>
          <w:rFonts w:asciiTheme="minorHAnsi" w:hAnsiTheme="minorHAnsi"/>
          <w:sz w:val="24"/>
          <w:szCs w:val="24"/>
        </w:rPr>
        <w:t>čuva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u </w:t>
      </w:r>
      <w:proofErr w:type="spellStart"/>
      <w:r w:rsidRPr="00B87B46">
        <w:rPr>
          <w:rFonts w:asciiTheme="minorHAnsi" w:hAnsiTheme="minorHAnsi"/>
          <w:sz w:val="24"/>
          <w:szCs w:val="24"/>
        </w:rPr>
        <w:t>roku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od 3 </w:t>
      </w:r>
      <w:proofErr w:type="spellStart"/>
      <w:r w:rsidRPr="00B87B46">
        <w:rPr>
          <w:rFonts w:asciiTheme="minorHAnsi" w:hAnsiTheme="minorHAnsi"/>
          <w:sz w:val="24"/>
          <w:szCs w:val="24"/>
        </w:rPr>
        <w:t>meseca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od dana </w:t>
      </w:r>
      <w:proofErr w:type="spellStart"/>
      <w:r w:rsidRPr="00B87B46">
        <w:rPr>
          <w:rFonts w:asciiTheme="minorHAnsi" w:hAnsiTheme="minorHAnsi"/>
          <w:sz w:val="24"/>
          <w:szCs w:val="24"/>
        </w:rPr>
        <w:t>okončanja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>;</w:t>
      </w:r>
    </w:p>
    <w:p w14:paraId="0000002F" w14:textId="77777777" w:rsidR="000F567A" w:rsidRPr="00B87B46" w:rsidRDefault="00000000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javni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se </w:t>
      </w:r>
      <w:proofErr w:type="spellStart"/>
      <w:r w:rsidRPr="00B87B46">
        <w:rPr>
          <w:rFonts w:asciiTheme="minorHAnsi" w:hAnsiTheme="minorHAnsi"/>
          <w:sz w:val="24"/>
          <w:szCs w:val="24"/>
        </w:rPr>
        <w:t>vezuju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konkretni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nalog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društvenoj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mreži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Instagram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Facebook,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o </w:t>
      </w:r>
      <w:proofErr w:type="spellStart"/>
      <w:r w:rsidRPr="00B87B46">
        <w:rPr>
          <w:rFonts w:asciiTheme="minorHAnsi" w:hAnsiTheme="minorHAnsi"/>
          <w:sz w:val="24"/>
          <w:szCs w:val="24"/>
        </w:rPr>
        <w:t>samom</w:t>
      </w:r>
      <w:proofErr w:type="spellEnd"/>
      <w:r w:rsidRPr="00B87B46">
        <w:rPr>
          <w:rFonts w:asciiTheme="minorHAnsi" w:hAnsiTheme="minorHAnsi"/>
          <w:sz w:val="24"/>
          <w:szCs w:val="24"/>
        </w:rPr>
        <w:t>/</w:t>
      </w:r>
      <w:proofErr w:type="spellStart"/>
      <w:r w:rsidRPr="00B87B46">
        <w:rPr>
          <w:rFonts w:asciiTheme="minorHAnsi" w:hAnsiTheme="minorHAnsi"/>
          <w:sz w:val="24"/>
          <w:szCs w:val="24"/>
        </w:rPr>
        <w:t>samoj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sebi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objavio</w:t>
      </w:r>
      <w:proofErr w:type="spellEnd"/>
      <w:r w:rsidRPr="00B87B46">
        <w:rPr>
          <w:rFonts w:asciiTheme="minorHAnsi" w:hAnsiTheme="minorHAnsi"/>
          <w:sz w:val="24"/>
          <w:szCs w:val="24"/>
        </w:rPr>
        <w:t>/</w:t>
      </w:r>
      <w:proofErr w:type="spellStart"/>
      <w:r w:rsidRPr="00B87B46">
        <w:rPr>
          <w:rFonts w:asciiTheme="minorHAnsi" w:hAnsiTheme="minorHAnsi"/>
          <w:sz w:val="24"/>
          <w:szCs w:val="24"/>
        </w:rPr>
        <w:t>objavila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</w:t>
      </w:r>
      <w:proofErr w:type="spellEnd"/>
      <w:r w:rsidRPr="00B87B46">
        <w:rPr>
          <w:rFonts w:asciiTheme="minorHAnsi" w:hAnsiTheme="minorHAnsi"/>
          <w:sz w:val="24"/>
          <w:szCs w:val="24"/>
        </w:rPr>
        <w:t>/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(za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odlučili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komentare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upute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kanala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komunikacije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) – </w:t>
      </w:r>
      <w:proofErr w:type="spellStart"/>
      <w:r w:rsidRPr="00B87B46">
        <w:rPr>
          <w:rFonts w:asciiTheme="minorHAnsi" w:hAnsiTheme="minorHAnsi"/>
          <w:sz w:val="24"/>
          <w:szCs w:val="24"/>
        </w:rPr>
        <w:t>čuva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u </w:t>
      </w:r>
      <w:proofErr w:type="spellStart"/>
      <w:r w:rsidRPr="00B87B46">
        <w:rPr>
          <w:rFonts w:asciiTheme="minorHAnsi" w:hAnsiTheme="minorHAnsi"/>
          <w:sz w:val="24"/>
          <w:szCs w:val="24"/>
        </w:rPr>
        <w:t>roku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od 3 </w:t>
      </w:r>
      <w:proofErr w:type="spellStart"/>
      <w:r w:rsidRPr="00B87B46">
        <w:rPr>
          <w:rFonts w:asciiTheme="minorHAnsi" w:hAnsiTheme="minorHAnsi"/>
          <w:sz w:val="24"/>
          <w:szCs w:val="24"/>
        </w:rPr>
        <w:t>meseca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od dana </w:t>
      </w:r>
      <w:proofErr w:type="spellStart"/>
      <w:r w:rsidRPr="00B87B46">
        <w:rPr>
          <w:rFonts w:asciiTheme="minorHAnsi" w:hAnsiTheme="minorHAnsi"/>
          <w:sz w:val="24"/>
          <w:szCs w:val="24"/>
        </w:rPr>
        <w:t>okončanja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>;</w:t>
      </w:r>
    </w:p>
    <w:p w14:paraId="00000030" w14:textId="77777777" w:rsidR="000F567A" w:rsidRPr="00B87B46" w:rsidRDefault="00000000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ime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prezime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kontakt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telefon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– </w:t>
      </w:r>
      <w:proofErr w:type="spellStart"/>
      <w:r w:rsidRPr="00B87B46">
        <w:rPr>
          <w:rFonts w:asciiTheme="minorHAnsi" w:hAnsiTheme="minorHAnsi"/>
          <w:sz w:val="24"/>
          <w:szCs w:val="24"/>
        </w:rPr>
        <w:t>služi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samo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potrebe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identifikacije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87B46">
        <w:rPr>
          <w:rFonts w:asciiTheme="minorHAnsi" w:hAnsiTheme="minorHAnsi"/>
          <w:sz w:val="24"/>
          <w:szCs w:val="24"/>
        </w:rPr>
        <w:t>važi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samo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pobedničke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komentare</w:t>
      </w:r>
      <w:proofErr w:type="spellEnd"/>
      <w:r w:rsidRPr="00B87B46">
        <w:rPr>
          <w:rFonts w:asciiTheme="minorHAnsi" w:hAnsiTheme="minorHAnsi"/>
          <w:sz w:val="24"/>
          <w:szCs w:val="24"/>
        </w:rPr>
        <w:t>) –</w:t>
      </w:r>
      <w:proofErr w:type="spellStart"/>
      <w:r w:rsidRPr="00B87B46">
        <w:rPr>
          <w:rFonts w:asciiTheme="minorHAnsi" w:hAnsiTheme="minorHAnsi"/>
          <w:sz w:val="24"/>
          <w:szCs w:val="24"/>
        </w:rPr>
        <w:t>nakon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finalnog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preuzimanja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nagrade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 </w:t>
      </w:r>
    </w:p>
    <w:p w14:paraId="00000031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Nakon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isteka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gore </w:t>
      </w:r>
      <w:proofErr w:type="spellStart"/>
      <w:r w:rsidRPr="00B87B46">
        <w:rPr>
          <w:rFonts w:asciiTheme="minorHAnsi" w:hAnsiTheme="minorHAnsi"/>
          <w:sz w:val="24"/>
          <w:szCs w:val="24"/>
        </w:rPr>
        <w:t>navedenih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rokova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ličnosti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brišu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anonimizuju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osim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</w:t>
      </w:r>
      <w:proofErr w:type="spellEnd"/>
      <w:r w:rsidRPr="00B87B46">
        <w:rPr>
          <w:rFonts w:asciiTheme="minorHAnsi" w:hAnsiTheme="minorHAnsi"/>
          <w:sz w:val="24"/>
          <w:szCs w:val="24"/>
        </w:rPr>
        <w:t>/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optira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se </w:t>
      </w:r>
      <w:proofErr w:type="spellStart"/>
      <w:r w:rsidRPr="00B87B46">
        <w:rPr>
          <w:rFonts w:asciiTheme="minorHAnsi" w:hAnsiTheme="minorHAnsi"/>
          <w:sz w:val="24"/>
          <w:szCs w:val="24"/>
        </w:rPr>
        <w:t>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zadrže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32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Korisnik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u </w:t>
      </w:r>
      <w:proofErr w:type="spellStart"/>
      <w:r w:rsidRPr="00B87B46">
        <w:rPr>
          <w:rFonts w:asciiTheme="minorHAnsi" w:hAnsiTheme="minorHAnsi"/>
          <w:sz w:val="24"/>
          <w:szCs w:val="24"/>
        </w:rPr>
        <w:t>svakom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trenutku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ovlašćen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kontaktira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navedenih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kanala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komunikacije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zatraži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pristup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izmenu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dopunu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ispravku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brisanje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lastRenderedPageBreak/>
        <w:t>informacija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ograničenje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da </w:t>
      </w:r>
      <w:proofErr w:type="spellStart"/>
      <w:r w:rsidRPr="00B87B46">
        <w:rPr>
          <w:rFonts w:asciiTheme="minorHAnsi" w:hAnsiTheme="minorHAnsi"/>
          <w:sz w:val="24"/>
          <w:szCs w:val="24"/>
        </w:rPr>
        <w:t>opozove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pristanak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prigovori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obradi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ostvari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garantovana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ZZPL </w:t>
      </w:r>
      <w:proofErr w:type="spellStart"/>
      <w:r w:rsidRPr="00B87B46">
        <w:rPr>
          <w:rFonts w:asciiTheme="minorHAnsi" w:hAnsiTheme="minorHAnsi"/>
          <w:sz w:val="24"/>
          <w:szCs w:val="24"/>
        </w:rPr>
        <w:t>poput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obraćanja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Povereniku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informacije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javnog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značaja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zaštitu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ličnosti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33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Za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što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izričito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regulisano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B87B46">
        <w:rPr>
          <w:rFonts w:asciiTheme="minorHAnsi" w:hAnsiTheme="minorHAnsi"/>
          <w:sz w:val="24"/>
          <w:szCs w:val="24"/>
        </w:rPr>
        <w:t>tiče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zaštite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ličnosti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primenjuje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Politika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privatnosti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dostupna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hyperlink r:id="rId6">
        <w:proofErr w:type="spellStart"/>
        <w:r w:rsidRPr="00B87B46">
          <w:rPr>
            <w:rFonts w:asciiTheme="minorHAnsi" w:hAnsiTheme="minorHAnsi"/>
            <w:color w:val="0094FF"/>
            <w:sz w:val="24"/>
            <w:szCs w:val="24"/>
          </w:rPr>
          <w:t>ovog</w:t>
        </w:r>
        <w:proofErr w:type="spellEnd"/>
        <w:r w:rsidRPr="00B87B46">
          <w:rPr>
            <w:rFonts w:asciiTheme="minorHAnsi" w:hAnsiTheme="minorHAnsi"/>
            <w:color w:val="0094FF"/>
            <w:sz w:val="24"/>
            <w:szCs w:val="24"/>
          </w:rPr>
          <w:t xml:space="preserve"> </w:t>
        </w:r>
        <w:proofErr w:type="spellStart"/>
        <w:r w:rsidRPr="00B87B46">
          <w:rPr>
            <w:rFonts w:asciiTheme="minorHAnsi" w:hAnsiTheme="minorHAnsi"/>
            <w:color w:val="0094FF"/>
            <w:sz w:val="24"/>
            <w:szCs w:val="24"/>
          </w:rPr>
          <w:t>linka</w:t>
        </w:r>
        <w:proofErr w:type="spellEnd"/>
        <w:r w:rsidRPr="00B87B46">
          <w:rPr>
            <w:rFonts w:asciiTheme="minorHAnsi" w:hAnsiTheme="minorHAnsi"/>
            <w:color w:val="0094FF"/>
            <w:sz w:val="24"/>
            <w:szCs w:val="24"/>
          </w:rPr>
          <w:t xml:space="preserve"> </w:t>
        </w:r>
      </w:hyperlink>
      <w:r w:rsidRPr="00B87B46">
        <w:rPr>
          <w:rFonts w:asciiTheme="minorHAnsi" w:hAnsiTheme="minorHAnsi"/>
          <w:sz w:val="24"/>
          <w:szCs w:val="24"/>
        </w:rPr>
        <w:t>.</w:t>
      </w:r>
    </w:p>
    <w:p w14:paraId="00000034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Učešćem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potvrđuju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pročitali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razumeli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prihvatili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tačku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Pravilinika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navedenu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Politiku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privatnosti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odnosu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obradu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podataka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B87B46">
        <w:rPr>
          <w:rFonts w:asciiTheme="minorHAnsi" w:hAnsiTheme="minorHAnsi"/>
          <w:sz w:val="24"/>
          <w:szCs w:val="24"/>
        </w:rPr>
        <w:t>ličnosti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2C719424" w14:textId="77777777" w:rsidR="00B87B46" w:rsidRPr="00B87B46" w:rsidRDefault="00B87B46" w:rsidP="00B87B46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50986D00" w14:textId="77777777" w:rsidR="00B87B46" w:rsidRPr="00B87B46" w:rsidRDefault="00B87B46" w:rsidP="00B87B46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00000035" w14:textId="1C4CFD26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AUTORSKO PRAVO I DRUGA PRAVA INTELEKTUALNE SVOJINE</w:t>
      </w:r>
    </w:p>
    <w:p w14:paraId="00000036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Uzimanjem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učešća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Kreativnom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: </w:t>
      </w:r>
    </w:p>
    <w:p w14:paraId="00000037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potvrđuje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garantuje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isključivi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nosilac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autorskog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srodnih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intelektualne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svojine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komentarima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šalje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način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propisan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(u </w:t>
      </w:r>
      <w:proofErr w:type="spellStart"/>
      <w:r w:rsidRPr="00B87B46">
        <w:rPr>
          <w:rFonts w:asciiTheme="minorHAnsi" w:hAnsiTheme="minorHAnsi"/>
          <w:sz w:val="24"/>
          <w:szCs w:val="24"/>
        </w:rPr>
        <w:t>daljem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zajedno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označeno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Delo</w:t>
      </w:r>
      <w:proofErr w:type="spellEnd"/>
      <w:r w:rsidRPr="00B87B46">
        <w:rPr>
          <w:rFonts w:asciiTheme="minorHAnsi" w:hAnsiTheme="minorHAnsi"/>
          <w:sz w:val="24"/>
          <w:szCs w:val="24"/>
        </w:rPr>
        <w:t>);</w:t>
      </w:r>
    </w:p>
    <w:p w14:paraId="00000038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potvrđuje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isključivo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odgovoran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odnose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posredno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neposredno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učestvovali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izradi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Dela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regulisao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obaveze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B87B46">
        <w:rPr>
          <w:rFonts w:asciiTheme="minorHAnsi" w:hAnsiTheme="minorHAnsi"/>
          <w:sz w:val="24"/>
          <w:szCs w:val="24"/>
        </w:rPr>
        <w:t>naročito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obaveze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plaćanja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uključuju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ali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ograničavaju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prihode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takse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honorare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ostale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troškove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87B46">
        <w:rPr>
          <w:rFonts w:asciiTheme="minorHAnsi" w:hAnsiTheme="minorHAnsi"/>
          <w:sz w:val="24"/>
          <w:szCs w:val="24"/>
        </w:rPr>
        <w:t>prema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odnosno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izmirio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obaveze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vezi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izradom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komentara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tako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može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slobodno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neograničeno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njima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raspolaže</w:t>
      </w:r>
      <w:proofErr w:type="spellEnd"/>
      <w:r w:rsidRPr="00B87B46">
        <w:rPr>
          <w:rFonts w:asciiTheme="minorHAnsi" w:hAnsiTheme="minorHAnsi"/>
          <w:sz w:val="24"/>
          <w:szCs w:val="24"/>
        </w:rPr>
        <w:t>;</w:t>
      </w:r>
    </w:p>
    <w:p w14:paraId="00000039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Pr="00B87B46">
        <w:rPr>
          <w:rFonts w:asciiTheme="minorHAnsi" w:hAnsiTheme="minorHAnsi"/>
          <w:sz w:val="24"/>
          <w:szCs w:val="24"/>
        </w:rPr>
        <w:t>saglašava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neekskluzivnoj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osnovi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bez </w:t>
      </w:r>
      <w:proofErr w:type="spellStart"/>
      <w:r w:rsidRPr="00B87B46">
        <w:rPr>
          <w:rFonts w:asciiTheme="minorHAnsi" w:hAnsiTheme="minorHAnsi"/>
          <w:sz w:val="24"/>
          <w:szCs w:val="24"/>
        </w:rPr>
        <w:t>naknade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ustupi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korišćenja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Delu;</w:t>
      </w:r>
    </w:p>
    <w:p w14:paraId="0000003A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Pr="00B87B46">
        <w:rPr>
          <w:rFonts w:asciiTheme="minorHAnsi" w:hAnsiTheme="minorHAnsi"/>
          <w:sz w:val="24"/>
          <w:szCs w:val="24"/>
        </w:rPr>
        <w:t>posebno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saglašava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ovlašćen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iskorišćava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Delo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bez </w:t>
      </w:r>
      <w:proofErr w:type="spellStart"/>
      <w:r w:rsidRPr="00B87B46">
        <w:rPr>
          <w:rFonts w:asciiTheme="minorHAnsi" w:hAnsiTheme="minorHAnsi"/>
          <w:sz w:val="24"/>
          <w:szCs w:val="24"/>
        </w:rPr>
        <w:t>ikakvih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vremenskih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prostornih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predmetnih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ograničenja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ograničenja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B87B46">
        <w:rPr>
          <w:rFonts w:asciiTheme="minorHAnsi" w:hAnsiTheme="minorHAnsi"/>
          <w:sz w:val="24"/>
          <w:szCs w:val="24"/>
        </w:rPr>
        <w:t>broju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objavljivanja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uključujući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ne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ograničavajući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preradu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Dela, </w:t>
      </w:r>
      <w:proofErr w:type="spellStart"/>
      <w:r w:rsidRPr="00B87B46">
        <w:rPr>
          <w:rFonts w:asciiTheme="minorHAnsi" w:hAnsiTheme="minorHAnsi"/>
          <w:sz w:val="24"/>
          <w:szCs w:val="24"/>
        </w:rPr>
        <w:t>izradu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tutorijala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edukativnih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materijala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objavljivanje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Dela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sadašnjih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budućih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platformi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bez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ograničenja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iskorišćavanje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Dela u </w:t>
      </w:r>
      <w:proofErr w:type="spellStart"/>
      <w:r w:rsidRPr="00B87B46">
        <w:rPr>
          <w:rFonts w:asciiTheme="minorHAnsi" w:hAnsiTheme="minorHAnsi"/>
          <w:sz w:val="24"/>
          <w:szCs w:val="24"/>
        </w:rPr>
        <w:t>svrhe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realizacije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sopstvenih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promotivnih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aktivnosti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sve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dozvoljene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vidove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iskorišćavanja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Dela;</w:t>
      </w:r>
    </w:p>
    <w:p w14:paraId="0000003B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Pr="00B87B46">
        <w:rPr>
          <w:rFonts w:asciiTheme="minorHAnsi" w:hAnsiTheme="minorHAnsi"/>
          <w:sz w:val="24"/>
          <w:szCs w:val="24"/>
        </w:rPr>
        <w:t>saglašava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ovlašćen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vrši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odgovarajuće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prerade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modifikacije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prilagođavanja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izmene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Delu, </w:t>
      </w:r>
      <w:proofErr w:type="spellStart"/>
      <w:r w:rsidRPr="00B87B46">
        <w:rPr>
          <w:rFonts w:asciiTheme="minorHAnsi" w:hAnsiTheme="minorHAnsi"/>
          <w:sz w:val="24"/>
          <w:szCs w:val="24"/>
        </w:rPr>
        <w:t>ako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B87B46">
        <w:rPr>
          <w:rFonts w:asciiTheme="minorHAnsi" w:hAnsiTheme="minorHAnsi"/>
          <w:sz w:val="24"/>
          <w:szCs w:val="24"/>
        </w:rPr>
        <w:t>zahtevaju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tehnički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slični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razlozi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 </w:t>
      </w:r>
      <w:proofErr w:type="spellStart"/>
      <w:r w:rsidRPr="00B87B46">
        <w:rPr>
          <w:rFonts w:asciiTheme="minorHAnsi" w:hAnsiTheme="minorHAnsi"/>
          <w:sz w:val="24"/>
          <w:szCs w:val="24"/>
        </w:rPr>
        <w:t>uz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poštovanje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moralnih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autora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ako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on/</w:t>
      </w:r>
      <w:proofErr w:type="spellStart"/>
      <w:r w:rsidRPr="00B87B46">
        <w:rPr>
          <w:rFonts w:asciiTheme="minorHAnsi" w:hAnsiTheme="minorHAnsi"/>
          <w:sz w:val="24"/>
          <w:szCs w:val="24"/>
        </w:rPr>
        <w:t>ona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optira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bude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označena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autor</w:t>
      </w:r>
      <w:proofErr w:type="spellEnd"/>
      <w:r w:rsidRPr="00B87B46">
        <w:rPr>
          <w:rFonts w:asciiTheme="minorHAnsi" w:hAnsiTheme="minorHAnsi"/>
          <w:sz w:val="24"/>
          <w:szCs w:val="24"/>
        </w:rPr>
        <w:t>/</w:t>
      </w:r>
      <w:proofErr w:type="spellStart"/>
      <w:r w:rsidRPr="00B87B46">
        <w:rPr>
          <w:rFonts w:asciiTheme="minorHAnsi" w:hAnsiTheme="minorHAnsi"/>
          <w:sz w:val="24"/>
          <w:szCs w:val="24"/>
        </w:rPr>
        <w:t>autorka</w:t>
      </w:r>
      <w:proofErr w:type="spellEnd"/>
      <w:r w:rsidRPr="00B87B46">
        <w:rPr>
          <w:rFonts w:asciiTheme="minorHAnsi" w:hAnsiTheme="minorHAnsi"/>
          <w:sz w:val="24"/>
          <w:szCs w:val="24"/>
        </w:rPr>
        <w:t>;</w:t>
      </w:r>
    </w:p>
    <w:p w14:paraId="0000003C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potvrđuje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zakoniti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nosilac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tekstove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ovlašćen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ustupa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B87B46">
        <w:rPr>
          <w:rFonts w:asciiTheme="minorHAnsi" w:hAnsiTheme="minorHAnsi"/>
          <w:sz w:val="24"/>
          <w:szCs w:val="24"/>
        </w:rPr>
        <w:t>ovlašćen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dalje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prenosi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odnosno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ustupa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korišćenje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87B46">
        <w:rPr>
          <w:rFonts w:asciiTheme="minorHAnsi" w:hAnsiTheme="minorHAnsi"/>
          <w:sz w:val="24"/>
          <w:szCs w:val="24"/>
        </w:rPr>
        <w:t>što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posebno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odnosi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ali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dalje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prenosa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svoja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povezana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način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definisan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ista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nemaju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tereta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nisu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ograničena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korist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3D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lastRenderedPageBreak/>
        <w:t xml:space="preserve">U </w:t>
      </w:r>
      <w:proofErr w:type="spellStart"/>
      <w:r w:rsidRPr="00B87B46">
        <w:rPr>
          <w:rFonts w:asciiTheme="minorHAnsi" w:hAnsiTheme="minorHAnsi"/>
          <w:sz w:val="24"/>
          <w:szCs w:val="24"/>
        </w:rPr>
        <w:t>slučaju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postupanja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suprotno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datim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garancijama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tačke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bilo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kakvih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zahteva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B87B46">
        <w:rPr>
          <w:rFonts w:asciiTheme="minorHAnsi" w:hAnsiTheme="minorHAnsi"/>
          <w:sz w:val="24"/>
          <w:szCs w:val="24"/>
        </w:rPr>
        <w:t>saglasan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brani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obešteti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od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protiv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zahteva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naknadu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štete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gubitaka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troškova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se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pružiti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svu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potrebnu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zaštitu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vezi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bilo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kakvim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pravnim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uznemiravanjem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strane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ga </w:t>
      </w:r>
      <w:proofErr w:type="spellStart"/>
      <w:r w:rsidRPr="00B87B46">
        <w:rPr>
          <w:rFonts w:asciiTheme="minorHAnsi" w:hAnsiTheme="minorHAnsi"/>
          <w:sz w:val="24"/>
          <w:szCs w:val="24"/>
        </w:rPr>
        <w:t>obeštetiti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punom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iznosu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slučaju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bilo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kakvih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potraživanja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strane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takvih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trećih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lica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3E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ODGOVORNOST</w:t>
      </w:r>
    </w:p>
    <w:p w14:paraId="0000003F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ne </w:t>
      </w:r>
      <w:proofErr w:type="spellStart"/>
      <w:r w:rsidRPr="00B87B46">
        <w:rPr>
          <w:rFonts w:asciiTheme="minorHAnsi" w:hAnsiTheme="minorHAnsi"/>
          <w:sz w:val="24"/>
          <w:szCs w:val="24"/>
        </w:rPr>
        <w:t>smatra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odgovornim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neće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snositi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odgovornost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B87B46">
        <w:rPr>
          <w:rFonts w:asciiTheme="minorHAnsi" w:hAnsiTheme="minorHAnsi"/>
          <w:sz w:val="24"/>
          <w:szCs w:val="24"/>
        </w:rPr>
        <w:t>bilo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kakve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posledice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ako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Internet </w:t>
      </w:r>
      <w:proofErr w:type="spellStart"/>
      <w:r w:rsidRPr="00B87B46">
        <w:rPr>
          <w:rFonts w:asciiTheme="minorHAnsi" w:hAnsiTheme="minorHAnsi"/>
          <w:sz w:val="24"/>
          <w:szCs w:val="24"/>
        </w:rPr>
        <w:t>platforma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privremeno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bude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van </w:t>
      </w:r>
      <w:proofErr w:type="spellStart"/>
      <w:r w:rsidRPr="00B87B46">
        <w:rPr>
          <w:rFonts w:asciiTheme="minorHAnsi" w:hAnsiTheme="minorHAnsi"/>
          <w:sz w:val="24"/>
          <w:szCs w:val="24"/>
        </w:rPr>
        <w:t>funkcije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usled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više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sile, </w:t>
      </w:r>
      <w:proofErr w:type="spellStart"/>
      <w:r w:rsidRPr="00B87B46">
        <w:rPr>
          <w:rFonts w:asciiTheme="minorHAnsi" w:hAnsiTheme="minorHAnsi"/>
          <w:sz w:val="24"/>
          <w:szCs w:val="24"/>
        </w:rPr>
        <w:t>odnosno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usled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događaja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van </w:t>
      </w:r>
      <w:proofErr w:type="spellStart"/>
      <w:r w:rsidRPr="00B87B46">
        <w:rPr>
          <w:rFonts w:asciiTheme="minorHAnsi" w:hAnsiTheme="minorHAnsi"/>
          <w:sz w:val="24"/>
          <w:szCs w:val="24"/>
        </w:rPr>
        <w:t>kontrole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Organizatora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40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sz w:val="24"/>
          <w:szCs w:val="24"/>
        </w:rPr>
        <w:t xml:space="preserve">Za </w:t>
      </w:r>
      <w:proofErr w:type="spellStart"/>
      <w:r w:rsidRPr="00B87B46">
        <w:rPr>
          <w:rFonts w:asciiTheme="minorHAnsi" w:hAnsiTheme="minorHAnsi"/>
          <w:sz w:val="24"/>
          <w:szCs w:val="24"/>
        </w:rPr>
        <w:t>objavljivanje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sadržaja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koji </w:t>
      </w:r>
      <w:proofErr w:type="spellStart"/>
      <w:r w:rsidRPr="00B87B46">
        <w:rPr>
          <w:rFonts w:asciiTheme="minorHAnsi" w:hAnsiTheme="minorHAnsi"/>
          <w:sz w:val="24"/>
          <w:szCs w:val="24"/>
        </w:rPr>
        <w:t>su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protivni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propisima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odgovaraće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u </w:t>
      </w:r>
      <w:proofErr w:type="spellStart"/>
      <w:r w:rsidRPr="00B87B46">
        <w:rPr>
          <w:rFonts w:asciiTheme="minorHAnsi" w:hAnsiTheme="minorHAnsi"/>
          <w:sz w:val="24"/>
          <w:szCs w:val="24"/>
        </w:rPr>
        <w:t>skladu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zakonom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. </w:t>
      </w:r>
    </w:p>
    <w:p w14:paraId="00000041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PREKID KONKURSA</w:t>
      </w:r>
    </w:p>
    <w:p w14:paraId="00000042" w14:textId="77777777" w:rsidR="000F567A" w:rsidRPr="00B87B46" w:rsidRDefault="00000000">
      <w:pPr>
        <w:shd w:val="clear" w:color="auto" w:fill="FFFFFF"/>
        <w:spacing w:after="300"/>
        <w:rPr>
          <w:rFonts w:asciiTheme="minorHAnsi" w:hAnsiTheme="minorHAnsi"/>
          <w:sz w:val="24"/>
          <w:szCs w:val="24"/>
        </w:rPr>
      </w:pPr>
      <w:proofErr w:type="spellStart"/>
      <w:r w:rsidRPr="00B87B46">
        <w:rPr>
          <w:rFonts w:asciiTheme="minorHAnsi" w:hAnsiTheme="minorHAnsi"/>
          <w:sz w:val="24"/>
          <w:szCs w:val="24"/>
        </w:rPr>
        <w:t>Javni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B87B46">
        <w:rPr>
          <w:rFonts w:asciiTheme="minorHAnsi" w:hAnsiTheme="minorHAnsi"/>
          <w:sz w:val="24"/>
          <w:szCs w:val="24"/>
        </w:rPr>
        <w:t>može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prekinuti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slučaju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više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sile, </w:t>
      </w:r>
      <w:proofErr w:type="spellStart"/>
      <w:r w:rsidRPr="00B87B46">
        <w:rPr>
          <w:rFonts w:asciiTheme="minorHAnsi" w:hAnsiTheme="minorHAnsi"/>
          <w:sz w:val="24"/>
          <w:szCs w:val="24"/>
        </w:rPr>
        <w:t>kao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drugim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slučajevima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B87B46">
        <w:rPr>
          <w:rFonts w:asciiTheme="minorHAnsi" w:hAnsiTheme="minorHAnsi"/>
          <w:sz w:val="24"/>
          <w:szCs w:val="24"/>
        </w:rPr>
        <w:t>skladu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zakonom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o </w:t>
      </w:r>
      <w:proofErr w:type="spellStart"/>
      <w:r w:rsidRPr="00B87B46">
        <w:rPr>
          <w:rFonts w:asciiTheme="minorHAnsi" w:hAnsiTheme="minorHAnsi"/>
          <w:sz w:val="24"/>
          <w:szCs w:val="24"/>
        </w:rPr>
        <w:t>čemu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će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učesnici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odmah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biti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obavešteni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putem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pismenog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obaveštenja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Internet </w:t>
      </w:r>
      <w:proofErr w:type="spellStart"/>
      <w:r w:rsidRPr="00B87B46">
        <w:rPr>
          <w:rFonts w:asciiTheme="minorHAnsi" w:hAnsiTheme="minorHAnsi"/>
          <w:sz w:val="24"/>
          <w:szCs w:val="24"/>
        </w:rPr>
        <w:t>platformi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ili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drugih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odgovarajućih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kanala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komunikacije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43" w14:textId="77777777" w:rsidR="000F567A" w:rsidRPr="00B87B46" w:rsidRDefault="00000000" w:rsidP="00B87B46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87B46">
        <w:rPr>
          <w:rFonts w:asciiTheme="minorHAnsi" w:hAnsiTheme="minorHAnsi"/>
          <w:b/>
          <w:sz w:val="24"/>
          <w:szCs w:val="24"/>
        </w:rPr>
        <w:t>PRAVO IZMENE OPŠTIH PRAVILA KONKURSA</w:t>
      </w:r>
      <w:r w:rsidRPr="00B87B46">
        <w:rPr>
          <w:rFonts w:asciiTheme="minorHAnsi" w:hAnsiTheme="minorHAnsi"/>
          <w:b/>
          <w:sz w:val="24"/>
          <w:szCs w:val="24"/>
        </w:rPr>
        <w:br/>
      </w:r>
      <w:proofErr w:type="spellStart"/>
      <w:r w:rsidRPr="00B87B46">
        <w:rPr>
          <w:rFonts w:asciiTheme="minorHAnsi" w:hAnsiTheme="minorHAnsi"/>
          <w:sz w:val="24"/>
          <w:szCs w:val="24"/>
        </w:rPr>
        <w:t>Organizator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zadržava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u </w:t>
      </w:r>
      <w:proofErr w:type="spellStart"/>
      <w:r w:rsidRPr="00B87B46">
        <w:rPr>
          <w:rFonts w:asciiTheme="minorHAnsi" w:hAnsiTheme="minorHAnsi"/>
          <w:sz w:val="24"/>
          <w:szCs w:val="24"/>
        </w:rPr>
        <w:t>bilo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koje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vreme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iz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opravdanih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razloga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87B46">
        <w:rPr>
          <w:rFonts w:asciiTheme="minorHAnsi" w:hAnsiTheme="minorHAnsi"/>
          <w:sz w:val="24"/>
          <w:szCs w:val="24"/>
        </w:rPr>
        <w:t>izvrši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izmene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Pravila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ovog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Konkursa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87B46">
        <w:rPr>
          <w:rFonts w:asciiTheme="minorHAnsi" w:hAnsiTheme="minorHAnsi"/>
          <w:sz w:val="24"/>
          <w:szCs w:val="24"/>
        </w:rPr>
        <w:t>Pravilnik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B87B46">
        <w:rPr>
          <w:rFonts w:asciiTheme="minorHAnsi" w:hAnsiTheme="minorHAnsi"/>
          <w:sz w:val="24"/>
          <w:szCs w:val="24"/>
        </w:rPr>
        <w:t>uz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obavezu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87B46">
        <w:rPr>
          <w:rFonts w:asciiTheme="minorHAnsi" w:hAnsiTheme="minorHAnsi"/>
          <w:sz w:val="24"/>
          <w:szCs w:val="24"/>
        </w:rPr>
        <w:t>takve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izmene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bez </w:t>
      </w:r>
      <w:proofErr w:type="spellStart"/>
      <w:r w:rsidRPr="00B87B46">
        <w:rPr>
          <w:rFonts w:asciiTheme="minorHAnsi" w:hAnsiTheme="minorHAnsi"/>
          <w:sz w:val="24"/>
          <w:szCs w:val="24"/>
        </w:rPr>
        <w:t>odlaganja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objavi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7B46">
        <w:rPr>
          <w:rFonts w:asciiTheme="minorHAnsi" w:hAnsiTheme="minorHAnsi"/>
          <w:sz w:val="24"/>
          <w:szCs w:val="24"/>
        </w:rPr>
        <w:t>na</w:t>
      </w:r>
      <w:proofErr w:type="spellEnd"/>
      <w:r w:rsidRPr="00B87B46">
        <w:rPr>
          <w:rFonts w:asciiTheme="minorHAnsi" w:hAnsiTheme="minorHAnsi"/>
          <w:sz w:val="24"/>
          <w:szCs w:val="24"/>
        </w:rPr>
        <w:t xml:space="preserve"> internet </w:t>
      </w:r>
      <w:proofErr w:type="spellStart"/>
      <w:r w:rsidRPr="00B87B46">
        <w:rPr>
          <w:rFonts w:asciiTheme="minorHAnsi" w:hAnsiTheme="minorHAnsi"/>
          <w:sz w:val="24"/>
          <w:szCs w:val="24"/>
        </w:rPr>
        <w:t>platformi</w:t>
      </w:r>
      <w:proofErr w:type="spellEnd"/>
      <w:r w:rsidRPr="00B87B46">
        <w:rPr>
          <w:rFonts w:asciiTheme="minorHAnsi" w:hAnsiTheme="minorHAnsi"/>
          <w:sz w:val="24"/>
          <w:szCs w:val="24"/>
        </w:rPr>
        <w:t>.</w:t>
      </w:r>
    </w:p>
    <w:p w14:paraId="00000044" w14:textId="77777777" w:rsidR="000F567A" w:rsidRPr="00B87B46" w:rsidRDefault="000F567A">
      <w:pPr>
        <w:rPr>
          <w:rFonts w:asciiTheme="minorHAnsi" w:hAnsiTheme="minorHAnsi"/>
          <w:sz w:val="24"/>
          <w:szCs w:val="24"/>
        </w:rPr>
      </w:pPr>
    </w:p>
    <w:sectPr w:rsidR="000F567A" w:rsidRPr="00B87B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CE9"/>
    <w:multiLevelType w:val="multilevel"/>
    <w:tmpl w:val="92566546"/>
    <w:lvl w:ilvl="0">
      <w:start w:val="6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5162E"/>
    <w:multiLevelType w:val="multilevel"/>
    <w:tmpl w:val="1C427564"/>
    <w:lvl w:ilvl="0">
      <w:start w:val="1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2F03CD"/>
    <w:multiLevelType w:val="multilevel"/>
    <w:tmpl w:val="093A6DB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3A1035"/>
    <w:multiLevelType w:val="multilevel"/>
    <w:tmpl w:val="FC82D54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081856"/>
    <w:multiLevelType w:val="multilevel"/>
    <w:tmpl w:val="7EEA365C"/>
    <w:lvl w:ilvl="0">
      <w:start w:val="10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6442FA"/>
    <w:multiLevelType w:val="multilevel"/>
    <w:tmpl w:val="7F1E3B1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372F98"/>
    <w:multiLevelType w:val="multilevel"/>
    <w:tmpl w:val="3BAA664E"/>
    <w:lvl w:ilvl="0">
      <w:start w:val="5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E76C8C"/>
    <w:multiLevelType w:val="multilevel"/>
    <w:tmpl w:val="E814E4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9333A2"/>
    <w:multiLevelType w:val="multilevel"/>
    <w:tmpl w:val="039836C8"/>
    <w:lvl w:ilvl="0">
      <w:start w:val="2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69260F"/>
    <w:multiLevelType w:val="multilevel"/>
    <w:tmpl w:val="8FC4F6AE"/>
    <w:lvl w:ilvl="0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A105E2"/>
    <w:multiLevelType w:val="multilevel"/>
    <w:tmpl w:val="A8DEDBB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0435F9"/>
    <w:multiLevelType w:val="multilevel"/>
    <w:tmpl w:val="A502D856"/>
    <w:lvl w:ilvl="0">
      <w:start w:val="12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E52E90"/>
    <w:multiLevelType w:val="multilevel"/>
    <w:tmpl w:val="18C46C54"/>
    <w:lvl w:ilvl="0">
      <w:start w:val="4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4E4418"/>
    <w:multiLevelType w:val="multilevel"/>
    <w:tmpl w:val="0C84906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981E8E"/>
    <w:multiLevelType w:val="multilevel"/>
    <w:tmpl w:val="D7209AFE"/>
    <w:lvl w:ilvl="0">
      <w:start w:val="9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FF3ADC"/>
    <w:multiLevelType w:val="multilevel"/>
    <w:tmpl w:val="9DC6511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884252"/>
    <w:multiLevelType w:val="multilevel"/>
    <w:tmpl w:val="EC483A8A"/>
    <w:lvl w:ilvl="0">
      <w:start w:val="13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8935394">
    <w:abstractNumId w:val="11"/>
  </w:num>
  <w:num w:numId="2" w16cid:durableId="486019796">
    <w:abstractNumId w:val="12"/>
  </w:num>
  <w:num w:numId="3" w16cid:durableId="97718439">
    <w:abstractNumId w:val="8"/>
  </w:num>
  <w:num w:numId="4" w16cid:durableId="2010717008">
    <w:abstractNumId w:val="1"/>
  </w:num>
  <w:num w:numId="5" w16cid:durableId="511183568">
    <w:abstractNumId w:val="13"/>
  </w:num>
  <w:num w:numId="6" w16cid:durableId="1570340311">
    <w:abstractNumId w:val="3"/>
  </w:num>
  <w:num w:numId="7" w16cid:durableId="273679255">
    <w:abstractNumId w:val="15"/>
  </w:num>
  <w:num w:numId="8" w16cid:durableId="338657237">
    <w:abstractNumId w:val="2"/>
  </w:num>
  <w:num w:numId="9" w16cid:durableId="649946769">
    <w:abstractNumId w:val="14"/>
  </w:num>
  <w:num w:numId="10" w16cid:durableId="2111392269">
    <w:abstractNumId w:val="7"/>
  </w:num>
  <w:num w:numId="11" w16cid:durableId="1532642708">
    <w:abstractNumId w:val="6"/>
  </w:num>
  <w:num w:numId="12" w16cid:durableId="681054680">
    <w:abstractNumId w:val="4"/>
  </w:num>
  <w:num w:numId="13" w16cid:durableId="276259797">
    <w:abstractNumId w:val="10"/>
  </w:num>
  <w:num w:numId="14" w16cid:durableId="2006280342">
    <w:abstractNumId w:val="5"/>
  </w:num>
  <w:num w:numId="15" w16cid:durableId="657460875">
    <w:abstractNumId w:val="16"/>
  </w:num>
  <w:num w:numId="16" w16cid:durableId="818110593">
    <w:abstractNumId w:val="9"/>
  </w:num>
  <w:num w:numId="17" w16cid:durableId="122953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7A"/>
    <w:rsid w:val="000F567A"/>
    <w:rsid w:val="00A0016B"/>
    <w:rsid w:val="00B87B46"/>
    <w:rsid w:val="00B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23F9"/>
  <w15:docId w15:val="{FC523BF9-F04F-4A6B-BDB3-BCCEDD94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.rs/politika-privatnosti/" TargetMode="External"/><Relationship Id="rId5" Type="http://schemas.openxmlformats.org/officeDocument/2006/relationships/hyperlink" Target="mailto:adamall.tr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Urošević</dc:creator>
  <cp:lastModifiedBy>Jovana Urošević</cp:lastModifiedBy>
  <cp:revision>4</cp:revision>
  <dcterms:created xsi:type="dcterms:W3CDTF">2023-04-13T09:06:00Z</dcterms:created>
  <dcterms:modified xsi:type="dcterms:W3CDTF">2023-04-13T09:15:00Z</dcterms:modified>
</cp:coreProperties>
</file>